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5B669C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4E7164">
        <w:rPr>
          <w:b w:val="0"/>
          <w:sz w:val="24"/>
          <w:szCs w:val="24"/>
        </w:rPr>
        <w:t>46</w:t>
      </w:r>
      <w:r w:rsidR="002348DA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8877BEE" w:rsidR="00A11135" w:rsidRPr="00765ECA" w:rsidRDefault="004E71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1461D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461D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1461DF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434CBFA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C7724">
        <w:t xml:space="preserve">     </w:t>
      </w:r>
      <w:r w:rsidR="00643B32">
        <w:t xml:space="preserve"> </w:t>
      </w:r>
      <w:r w:rsidR="00DF4660">
        <w:t xml:space="preserve"> 24 октября</w:t>
      </w:r>
      <w:r w:rsidR="00765ECA" w:rsidRPr="00765ECA">
        <w:t xml:space="preserve"> 2023</w:t>
      </w:r>
      <w:r w:rsidR="00DF4660">
        <w:t>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9111AA8" w14:textId="77777777" w:rsidR="00E01C07" w:rsidRPr="00471D91" w:rsidRDefault="00E01C07" w:rsidP="00E01C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Председателя Комиссии Абрамовича М.А.</w:t>
      </w:r>
    </w:p>
    <w:p w14:paraId="503880D0" w14:textId="36C887A8" w:rsidR="00E01C07" w:rsidRPr="00471D91" w:rsidRDefault="00E01C07" w:rsidP="00E01C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членов Комиссии: Поспелова О.В., Рубина Ю.Д., Никифорова А.В., Павлухина А.А., Романова Н.Е., </w:t>
      </w:r>
      <w:proofErr w:type="spellStart"/>
      <w:r w:rsidRPr="00471D91">
        <w:rPr>
          <w:color w:val="auto"/>
        </w:rPr>
        <w:t>Лотоховой</w:t>
      </w:r>
      <w:proofErr w:type="spellEnd"/>
      <w:r w:rsidRPr="00471D91">
        <w:rPr>
          <w:color w:val="auto"/>
        </w:rPr>
        <w:t xml:space="preserve"> Т.Н.,</w:t>
      </w:r>
      <w:r w:rsidR="00DF4660">
        <w:rPr>
          <w:color w:val="auto"/>
        </w:rPr>
        <w:t xml:space="preserve"> Гординой М.К.</w:t>
      </w:r>
    </w:p>
    <w:p w14:paraId="22B286FA" w14:textId="77777777" w:rsidR="00E01C07" w:rsidRPr="00471D91" w:rsidRDefault="00E01C07" w:rsidP="00E01C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  <w:szCs w:val="24"/>
        </w:rPr>
        <w:t>с участием представителя Совета АПМО Мещерякова М.Н.</w:t>
      </w:r>
    </w:p>
    <w:p w14:paraId="765CA1DB" w14:textId="7F47591F" w:rsidR="00E01C07" w:rsidRPr="00E01C07" w:rsidRDefault="00E01C07" w:rsidP="00E01C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при секретаре, члене Комиссии, Рыбакове С.А.</w:t>
      </w:r>
    </w:p>
    <w:p w14:paraId="3B834EE0" w14:textId="35B6B0C2" w:rsidR="007007F4" w:rsidRPr="00CF334F" w:rsidRDefault="007007F4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CF334F">
        <w:t xml:space="preserve">при участии </w:t>
      </w:r>
      <w:r w:rsidR="00643B32" w:rsidRPr="00CF334F">
        <w:t xml:space="preserve">адвоката </w:t>
      </w:r>
      <w:r w:rsidR="004E7164" w:rsidRPr="00CF334F">
        <w:t>Б</w:t>
      </w:r>
      <w:r w:rsidR="001461DF">
        <w:t>.</w:t>
      </w:r>
      <w:r w:rsidR="004E7164" w:rsidRPr="00CF334F">
        <w:t>А.Г.</w:t>
      </w:r>
    </w:p>
    <w:p w14:paraId="38B0AD1D" w14:textId="6A9008AF" w:rsidR="00502664" w:rsidRPr="0000209B" w:rsidRDefault="00502664" w:rsidP="00C17762">
      <w:pPr>
        <w:pStyle w:val="a7"/>
        <w:tabs>
          <w:tab w:val="left" w:pos="4395"/>
        </w:tabs>
        <w:rPr>
          <w:sz w:val="24"/>
          <w:szCs w:val="24"/>
        </w:rPr>
      </w:pPr>
      <w:r w:rsidRPr="00CF334F">
        <w:rPr>
          <w:sz w:val="24"/>
        </w:rPr>
        <w:t>рассмотрев в закрытом заседании с использованием</w:t>
      </w:r>
      <w:r w:rsidRPr="00765ECA">
        <w:rPr>
          <w:sz w:val="24"/>
        </w:rPr>
        <w:t xml:space="preserve"> видео-конференц-связи дисциплинарное производство, возбужденное распоряжением президента АПМО от </w:t>
      </w:r>
      <w:r w:rsidR="004E7164">
        <w:rPr>
          <w:sz w:val="24"/>
        </w:rPr>
        <w:t>05.09</w:t>
      </w:r>
      <w:r w:rsidR="000B6016" w:rsidRPr="000B6016">
        <w:rPr>
          <w:sz w:val="24"/>
        </w:rPr>
        <w:t>.</w:t>
      </w:r>
      <w:r w:rsidR="004E7164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FC0F6B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FC0F6B">
        <w:rPr>
          <w:sz w:val="24"/>
          <w:szCs w:val="24"/>
        </w:rPr>
        <w:t>Толчеева</w:t>
      </w:r>
      <w:proofErr w:type="spellEnd"/>
      <w:r w:rsidR="00FC0F6B">
        <w:rPr>
          <w:sz w:val="24"/>
          <w:szCs w:val="24"/>
        </w:rPr>
        <w:t xml:space="preserve"> М.Н.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4E7164">
        <w:rPr>
          <w:sz w:val="24"/>
          <w:szCs w:val="24"/>
        </w:rPr>
        <w:t>Б</w:t>
      </w:r>
      <w:r w:rsidR="001461DF">
        <w:rPr>
          <w:sz w:val="24"/>
          <w:szCs w:val="24"/>
        </w:rPr>
        <w:t>.</w:t>
      </w:r>
      <w:r w:rsidR="004E7164">
        <w:rPr>
          <w:sz w:val="24"/>
          <w:szCs w:val="24"/>
        </w:rPr>
        <w:t>А.Г.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975AF14" w14:textId="442C3D79" w:rsidR="00015C72" w:rsidRDefault="003070CE" w:rsidP="00015C72">
      <w:pPr>
        <w:jc w:val="both"/>
        <w:rPr>
          <w:szCs w:val="24"/>
        </w:rPr>
      </w:pPr>
      <w:r>
        <w:tab/>
      </w:r>
      <w:r w:rsidR="00FC0F6B">
        <w:t>В представлении</w:t>
      </w:r>
      <w:r w:rsidR="00FC0F6B" w:rsidRPr="00C975E7">
        <w:t xml:space="preserve"> </w:t>
      </w:r>
      <w:r w:rsidR="00FC0F6B" w:rsidRPr="00765ECA">
        <w:t>сообщается</w:t>
      </w:r>
      <w:r w:rsidR="00FC0F6B">
        <w:t xml:space="preserve">, </w:t>
      </w:r>
      <w:r w:rsidR="00BE0271" w:rsidRPr="00765ECA">
        <w:t>что</w:t>
      </w:r>
      <w:r w:rsidR="007D4251">
        <w:rPr>
          <w:szCs w:val="24"/>
        </w:rPr>
        <w:t xml:space="preserve"> адвокат</w:t>
      </w:r>
      <w:r w:rsidR="004E7164">
        <w:rPr>
          <w:szCs w:val="24"/>
        </w:rPr>
        <w:t>ом</w:t>
      </w:r>
      <w:r w:rsidR="007D4251">
        <w:rPr>
          <w:szCs w:val="24"/>
        </w:rPr>
        <w:t xml:space="preserve"> </w:t>
      </w:r>
      <w:r w:rsidR="004E7164" w:rsidRPr="004E7164">
        <w:rPr>
          <w:szCs w:val="24"/>
        </w:rPr>
        <w:t>нарушены нормы п</w:t>
      </w:r>
      <w:r w:rsidR="002B635B">
        <w:rPr>
          <w:szCs w:val="24"/>
        </w:rPr>
        <w:t>.</w:t>
      </w:r>
      <w:r w:rsidR="004E7164" w:rsidRPr="004E7164">
        <w:rPr>
          <w:szCs w:val="24"/>
        </w:rPr>
        <w:t>п.6 п.4 ст.6, п</w:t>
      </w:r>
      <w:r w:rsidR="002B635B">
        <w:rPr>
          <w:szCs w:val="24"/>
        </w:rPr>
        <w:t>.</w:t>
      </w:r>
      <w:r w:rsidR="004E7164" w:rsidRPr="004E7164">
        <w:rPr>
          <w:szCs w:val="24"/>
        </w:rPr>
        <w:t xml:space="preserve">п.1 п.1 ст.7 ФЗ «Об адвокатской деятельности и адвокатуре в РФ», п.1 ст.8, п.2 ст.13 Кодекса профессиональной этики адвоката, п.п.4 п.4.1 </w:t>
      </w:r>
      <w:r w:rsidR="004E7164" w:rsidRPr="004E7164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 w:rsidR="004E7164" w:rsidRPr="004E7164">
        <w:rPr>
          <w:szCs w:val="24"/>
        </w:rPr>
        <w:t xml:space="preserve">(утверждены решением Совета АП МО от 20.04.2022 года, протокол № 06/23-01), выразившееся в том, </w:t>
      </w:r>
      <w:r w:rsidR="00FA19D9">
        <w:rPr>
          <w:szCs w:val="24"/>
        </w:rPr>
        <w:t xml:space="preserve">что </w:t>
      </w:r>
      <w:r w:rsidR="004E7164" w:rsidRPr="004E7164">
        <w:rPr>
          <w:szCs w:val="24"/>
        </w:rPr>
        <w:t>осуществляя защиту К</w:t>
      </w:r>
      <w:r w:rsidR="001461DF">
        <w:rPr>
          <w:szCs w:val="24"/>
        </w:rPr>
        <w:t>.</w:t>
      </w:r>
      <w:r w:rsidR="004E7164" w:rsidRPr="004E7164">
        <w:rPr>
          <w:szCs w:val="24"/>
        </w:rPr>
        <w:t>М.Г. в порядке ст.</w:t>
      </w:r>
      <w:r w:rsidR="00FA19D9">
        <w:rPr>
          <w:szCs w:val="24"/>
        </w:rPr>
        <w:t xml:space="preserve"> </w:t>
      </w:r>
      <w:r w:rsidR="004E7164" w:rsidRPr="004E7164">
        <w:rPr>
          <w:szCs w:val="24"/>
        </w:rPr>
        <w:t xml:space="preserve">51 УПК РФ на предварительном следствии, </w:t>
      </w:r>
      <w:r w:rsidR="00FA19D9">
        <w:rPr>
          <w:szCs w:val="24"/>
        </w:rPr>
        <w:t xml:space="preserve">адвокат </w:t>
      </w:r>
      <w:r w:rsidR="004E7164" w:rsidRPr="004E7164">
        <w:rPr>
          <w:szCs w:val="24"/>
        </w:rPr>
        <w:t>самоустранилась из уголовного дела на стадии судебного разбирательства, попросив</w:t>
      </w:r>
      <w:r w:rsidR="002B635B">
        <w:rPr>
          <w:szCs w:val="24"/>
        </w:rPr>
        <w:t xml:space="preserve"> суд</w:t>
      </w:r>
      <w:r w:rsidR="004E7164" w:rsidRPr="004E7164">
        <w:rPr>
          <w:szCs w:val="24"/>
        </w:rPr>
        <w:t xml:space="preserve"> направить новую заявку и заменить ее</w:t>
      </w:r>
      <w:r w:rsidR="00242432">
        <w:rPr>
          <w:szCs w:val="24"/>
        </w:rPr>
        <w:t xml:space="preserve"> на судебном заседании 16.08.2023 г.</w:t>
      </w:r>
      <w:r w:rsidR="004E7164" w:rsidRPr="004E7164">
        <w:rPr>
          <w:szCs w:val="24"/>
        </w:rPr>
        <w:t xml:space="preserve">, тем самым  фактически отказалась от принятой на себя защиты. </w:t>
      </w:r>
    </w:p>
    <w:p w14:paraId="32CA92B2" w14:textId="19D709DF" w:rsidR="00015C72" w:rsidRDefault="002348DA" w:rsidP="00015C72">
      <w:pPr>
        <w:jc w:val="both"/>
        <w:rPr>
          <w:szCs w:val="24"/>
        </w:rPr>
      </w:pPr>
      <w:r>
        <w:rPr>
          <w:szCs w:val="24"/>
        </w:rPr>
        <w:tab/>
        <w:t xml:space="preserve">К представлению </w:t>
      </w:r>
      <w:r w:rsidR="004E7164">
        <w:rPr>
          <w:szCs w:val="24"/>
        </w:rPr>
        <w:t xml:space="preserve">копии </w:t>
      </w:r>
      <w:r w:rsidR="00015C72">
        <w:rPr>
          <w:szCs w:val="24"/>
        </w:rPr>
        <w:t>документов</w:t>
      </w:r>
      <w:r w:rsidR="004E7164">
        <w:rPr>
          <w:szCs w:val="24"/>
        </w:rPr>
        <w:t xml:space="preserve"> не приложены</w:t>
      </w:r>
      <w:r w:rsidR="00EE2788">
        <w:rPr>
          <w:szCs w:val="24"/>
        </w:rPr>
        <w:t>.</w:t>
      </w:r>
    </w:p>
    <w:p w14:paraId="18D16B43" w14:textId="32C4E8DC" w:rsidR="00AA0F14" w:rsidRDefault="00D86BF8" w:rsidP="00270636">
      <w:pPr>
        <w:jc w:val="both"/>
        <w:rPr>
          <w:szCs w:val="24"/>
        </w:rPr>
      </w:pPr>
      <w:r w:rsidRPr="00A023E4">
        <w:tab/>
        <w:t>Адвокатом представлены письменные объяснения, в которых он</w:t>
      </w:r>
      <w:r w:rsidR="004E7164">
        <w:t>а не согласилась</w:t>
      </w:r>
      <w:r w:rsidRPr="00A023E4">
        <w:t xml:space="preserve"> </w:t>
      </w:r>
      <w:r w:rsidR="00AA0F14">
        <w:t>с доводами жалобы, пояснив, что</w:t>
      </w:r>
      <w:r w:rsidR="001A5A81">
        <w:t xml:space="preserve"> </w:t>
      </w:r>
      <w:r w:rsidR="001A5A81" w:rsidRPr="00951B44">
        <w:rPr>
          <w:szCs w:val="24"/>
        </w:rPr>
        <w:t>на стадии предварительного следствия</w:t>
      </w:r>
      <w:r w:rsidR="001A5A81">
        <w:rPr>
          <w:szCs w:val="24"/>
        </w:rPr>
        <w:t xml:space="preserve"> ей</w:t>
      </w:r>
      <w:r w:rsidR="001A5A81" w:rsidRPr="00951B44">
        <w:rPr>
          <w:szCs w:val="24"/>
        </w:rPr>
        <w:t xml:space="preserve"> осуществлялась защита обвиняемого К</w:t>
      </w:r>
      <w:r w:rsidR="001461DF">
        <w:rPr>
          <w:szCs w:val="24"/>
        </w:rPr>
        <w:t>.</w:t>
      </w:r>
      <w:r w:rsidR="001A5A81" w:rsidRPr="00951B44">
        <w:rPr>
          <w:szCs w:val="24"/>
        </w:rPr>
        <w:t xml:space="preserve">М.Г. в совершении преступления, предусмотренного </w:t>
      </w:r>
      <w:proofErr w:type="spellStart"/>
      <w:proofErr w:type="gramStart"/>
      <w:r w:rsidR="001A5A81" w:rsidRPr="00951B44">
        <w:rPr>
          <w:szCs w:val="24"/>
        </w:rPr>
        <w:t>п.«</w:t>
      </w:r>
      <w:proofErr w:type="gramEnd"/>
      <w:r w:rsidR="001A5A81" w:rsidRPr="00951B44">
        <w:rPr>
          <w:szCs w:val="24"/>
        </w:rPr>
        <w:t>в</w:t>
      </w:r>
      <w:proofErr w:type="spellEnd"/>
      <w:r w:rsidR="001A5A81" w:rsidRPr="00951B44">
        <w:rPr>
          <w:szCs w:val="24"/>
        </w:rPr>
        <w:t xml:space="preserve">» ч.2 ст. 158 УК РФ. В июне 2023 года </w:t>
      </w:r>
      <w:r w:rsidR="001A5A81">
        <w:rPr>
          <w:szCs w:val="24"/>
        </w:rPr>
        <w:t>она</w:t>
      </w:r>
      <w:r w:rsidR="001A5A81" w:rsidRPr="00951B44">
        <w:rPr>
          <w:szCs w:val="24"/>
        </w:rPr>
        <w:t>, как защитник, и подзащитный К</w:t>
      </w:r>
      <w:r w:rsidR="001461DF">
        <w:rPr>
          <w:szCs w:val="24"/>
        </w:rPr>
        <w:t>.</w:t>
      </w:r>
      <w:r w:rsidR="001A5A81" w:rsidRPr="00951B44">
        <w:rPr>
          <w:szCs w:val="24"/>
        </w:rPr>
        <w:t xml:space="preserve">М.Г. были совместно ознакомлены с материалами уголовного дела и уголовное дело было направлено в порядке ст. 220 УПК РФ. В ходе предварительного следствия с </w:t>
      </w:r>
      <w:r w:rsidR="001A5A81">
        <w:rPr>
          <w:szCs w:val="24"/>
        </w:rPr>
        <w:t>ее</w:t>
      </w:r>
      <w:r w:rsidR="001A5A81" w:rsidRPr="00951B44">
        <w:rPr>
          <w:szCs w:val="24"/>
        </w:rPr>
        <w:t xml:space="preserve"> стороны на основании ходатайств, которые следователем были удовлетворены, приобщен ряд документов, смягчающих вину подзащитного, а также документов, которые исключают ему вынесения более строгого наказания, при условии особо опасного рецидива преступления. Помимо этого, на стадии предварительного следствия, на основании собранных и предоставленных </w:t>
      </w:r>
      <w:r w:rsidR="001A5A81">
        <w:rPr>
          <w:szCs w:val="24"/>
        </w:rPr>
        <w:t>защитником</w:t>
      </w:r>
      <w:r w:rsidR="001A5A81" w:rsidRPr="00951B44">
        <w:rPr>
          <w:szCs w:val="24"/>
        </w:rPr>
        <w:t xml:space="preserve"> документов моему подзащитному К</w:t>
      </w:r>
      <w:r w:rsidR="001461DF">
        <w:rPr>
          <w:szCs w:val="24"/>
        </w:rPr>
        <w:t>.</w:t>
      </w:r>
      <w:r w:rsidR="001A5A81" w:rsidRPr="00951B44">
        <w:rPr>
          <w:szCs w:val="24"/>
        </w:rPr>
        <w:t>М.Г. - неоднократно судимому и имеющему непогашенные судимости за аналогичные преступления</w:t>
      </w:r>
      <w:r w:rsidR="001A5A81">
        <w:rPr>
          <w:szCs w:val="24"/>
        </w:rPr>
        <w:t>,</w:t>
      </w:r>
      <w:r w:rsidR="001A5A81" w:rsidRPr="00951B44">
        <w:rPr>
          <w:szCs w:val="24"/>
        </w:rPr>
        <w:t xml:space="preserve"> была избрана мера пресечения в виде подписки о невыезде и надлежащем поведении. </w:t>
      </w:r>
    </w:p>
    <w:p w14:paraId="3F70413F" w14:textId="1400AA64" w:rsidR="001A5A81" w:rsidRDefault="001A5A81" w:rsidP="00270636">
      <w:pPr>
        <w:jc w:val="both"/>
        <w:rPr>
          <w:szCs w:val="24"/>
        </w:rPr>
      </w:pPr>
      <w:r>
        <w:rPr>
          <w:szCs w:val="24"/>
        </w:rPr>
        <w:tab/>
      </w:r>
      <w:r w:rsidRPr="00951B44">
        <w:rPr>
          <w:szCs w:val="24"/>
        </w:rPr>
        <w:t>С конца июня 2023 года по настоящее время</w:t>
      </w:r>
      <w:r>
        <w:rPr>
          <w:szCs w:val="24"/>
        </w:rPr>
        <w:t xml:space="preserve"> адвокат</w:t>
      </w:r>
      <w:r w:rsidRPr="00951B44">
        <w:rPr>
          <w:szCs w:val="24"/>
        </w:rPr>
        <w:t xml:space="preserve"> находи</w:t>
      </w:r>
      <w:r>
        <w:rPr>
          <w:szCs w:val="24"/>
        </w:rPr>
        <w:t>тся</w:t>
      </w:r>
      <w:r w:rsidRPr="00951B44">
        <w:rPr>
          <w:szCs w:val="24"/>
        </w:rPr>
        <w:t xml:space="preserve"> на лечении и проходила плановые обследования</w:t>
      </w:r>
      <w:r>
        <w:rPr>
          <w:szCs w:val="24"/>
        </w:rPr>
        <w:t xml:space="preserve">, о чем был информирован руководитель по направлению Совета АПМО. </w:t>
      </w:r>
    </w:p>
    <w:p w14:paraId="1546896D" w14:textId="4AAFE096" w:rsidR="001A5A81" w:rsidRPr="001A5A81" w:rsidRDefault="001A5A81" w:rsidP="001A5A81">
      <w:pPr>
        <w:ind w:firstLine="709"/>
        <w:jc w:val="both"/>
        <w:rPr>
          <w:szCs w:val="24"/>
        </w:rPr>
      </w:pPr>
      <w:r w:rsidRPr="00951B44">
        <w:rPr>
          <w:szCs w:val="24"/>
        </w:rPr>
        <w:lastRenderedPageBreak/>
        <w:t xml:space="preserve">24.07.2023 года </w:t>
      </w:r>
      <w:r>
        <w:rPr>
          <w:szCs w:val="24"/>
        </w:rPr>
        <w:t>ей</w:t>
      </w:r>
      <w:r w:rsidRPr="00951B44">
        <w:rPr>
          <w:szCs w:val="24"/>
        </w:rPr>
        <w:t xml:space="preserve"> от секретаря судьи И</w:t>
      </w:r>
      <w:r w:rsidR="001461DF">
        <w:rPr>
          <w:szCs w:val="24"/>
        </w:rPr>
        <w:t>.</w:t>
      </w:r>
      <w:r w:rsidRPr="00951B44">
        <w:rPr>
          <w:szCs w:val="24"/>
        </w:rPr>
        <w:t xml:space="preserve"> городского суда К</w:t>
      </w:r>
      <w:r w:rsidR="001461DF">
        <w:rPr>
          <w:szCs w:val="24"/>
        </w:rPr>
        <w:t>.</w:t>
      </w:r>
      <w:r w:rsidRPr="00951B44">
        <w:rPr>
          <w:szCs w:val="24"/>
        </w:rPr>
        <w:t>И.С. посредствам «</w:t>
      </w:r>
      <w:proofErr w:type="spellStart"/>
      <w:r w:rsidRPr="00951B44">
        <w:rPr>
          <w:szCs w:val="24"/>
        </w:rPr>
        <w:t>WhatsApp</w:t>
      </w:r>
      <w:proofErr w:type="spellEnd"/>
      <w:r w:rsidRPr="00951B44">
        <w:rPr>
          <w:szCs w:val="24"/>
        </w:rPr>
        <w:t xml:space="preserve">» поступило сообщение со скриншотом части сопроводительного письма о направлении уголовного дела в суд и текстовым сообщением дословно: «Доброе утро. На 16.08 в 14.00 можете?», на что </w:t>
      </w:r>
      <w:r>
        <w:rPr>
          <w:szCs w:val="24"/>
        </w:rPr>
        <w:t>адвокат</w:t>
      </w:r>
      <w:r w:rsidRPr="00951B44">
        <w:rPr>
          <w:szCs w:val="24"/>
        </w:rPr>
        <w:t xml:space="preserve"> ответила текстовым сообщением, что не могу, после </w:t>
      </w:r>
      <w:r w:rsidR="00C17762" w:rsidRPr="00951B44">
        <w:rPr>
          <w:szCs w:val="24"/>
        </w:rPr>
        <w:t>чего перезвонила</w:t>
      </w:r>
      <w:r w:rsidRPr="00951B44">
        <w:rPr>
          <w:szCs w:val="24"/>
        </w:rPr>
        <w:t xml:space="preserve"> секретарю судьи и попросила перенести заседание на другой день, т.к. за несколько дней до этого </w:t>
      </w:r>
      <w:r>
        <w:rPr>
          <w:szCs w:val="24"/>
        </w:rPr>
        <w:t>адвокат</w:t>
      </w:r>
      <w:r w:rsidRPr="00951B44">
        <w:rPr>
          <w:szCs w:val="24"/>
        </w:rPr>
        <w:t xml:space="preserve"> записалась на 16.08.2023 года в городскую клиническую больницу г.</w:t>
      </w:r>
      <w:r>
        <w:rPr>
          <w:szCs w:val="24"/>
        </w:rPr>
        <w:t xml:space="preserve"> </w:t>
      </w:r>
      <w:r w:rsidRPr="00951B44">
        <w:rPr>
          <w:szCs w:val="24"/>
        </w:rPr>
        <w:t>Д</w:t>
      </w:r>
      <w:r w:rsidR="001461DF">
        <w:rPr>
          <w:szCs w:val="24"/>
        </w:rPr>
        <w:t>.</w:t>
      </w:r>
      <w:r w:rsidRPr="00951B44">
        <w:rPr>
          <w:szCs w:val="24"/>
        </w:rPr>
        <w:t xml:space="preserve"> для прохождения эхо</w:t>
      </w:r>
      <w:r>
        <w:rPr>
          <w:szCs w:val="24"/>
        </w:rPr>
        <w:t>-</w:t>
      </w:r>
      <w:r w:rsidRPr="00951B44">
        <w:rPr>
          <w:szCs w:val="24"/>
        </w:rPr>
        <w:t xml:space="preserve"> кардио</w:t>
      </w:r>
      <w:r>
        <w:rPr>
          <w:szCs w:val="24"/>
        </w:rPr>
        <w:t>графического</w:t>
      </w:r>
      <w:r w:rsidRPr="00951B44">
        <w:rPr>
          <w:szCs w:val="24"/>
        </w:rPr>
        <w:t xml:space="preserve"> исследования. Запись на данное исследование, вне зависимости от того, что это исследование производится платно или бесплатно, производится за 1 (один) месяц. В связи с чем, </w:t>
      </w:r>
      <w:r>
        <w:rPr>
          <w:szCs w:val="24"/>
        </w:rPr>
        <w:t>адвокат</w:t>
      </w:r>
      <w:r w:rsidRPr="00951B44">
        <w:rPr>
          <w:szCs w:val="24"/>
        </w:rPr>
        <w:t xml:space="preserve"> не могла участвовать в суде и осуществлять защиту обвиняемого по уважительной причине, </w:t>
      </w:r>
      <w:r>
        <w:rPr>
          <w:szCs w:val="24"/>
        </w:rPr>
        <w:t>о</w:t>
      </w:r>
      <w:r w:rsidRPr="00951B44">
        <w:rPr>
          <w:szCs w:val="24"/>
        </w:rPr>
        <w:t xml:space="preserve"> чем суд был уведомлен заблаговременно (за три недели)</w:t>
      </w:r>
      <w:r>
        <w:rPr>
          <w:szCs w:val="24"/>
        </w:rPr>
        <w:t>.</w:t>
      </w:r>
    </w:p>
    <w:p w14:paraId="16193CDF" w14:textId="3FCD2DED" w:rsidR="00D13CB2" w:rsidRDefault="00D13CB2" w:rsidP="0027063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2429FF63" w14:textId="47277F04" w:rsidR="004E7164" w:rsidRDefault="004E7164" w:rsidP="004E7164">
      <w:pPr>
        <w:pStyle w:val="ac"/>
        <w:numPr>
          <w:ilvl w:val="0"/>
          <w:numId w:val="30"/>
        </w:numPr>
        <w:jc w:val="both"/>
      </w:pPr>
      <w:r w:rsidRPr="004E7164">
        <w:t xml:space="preserve">скриншот сообщения от 24.07.2023 года с </w:t>
      </w:r>
      <w:r w:rsidR="00EE2788">
        <w:t>секретарем судьи</w:t>
      </w:r>
      <w:r>
        <w:t>;</w:t>
      </w:r>
    </w:p>
    <w:p w14:paraId="069FBEC0" w14:textId="543F5722" w:rsidR="002E3FBE" w:rsidRDefault="004E7164" w:rsidP="00EE2788">
      <w:pPr>
        <w:pStyle w:val="ac"/>
        <w:numPr>
          <w:ilvl w:val="0"/>
          <w:numId w:val="30"/>
        </w:numPr>
        <w:jc w:val="both"/>
      </w:pPr>
      <w:r w:rsidRPr="004E7164">
        <w:t xml:space="preserve"> карта ЭХО</w:t>
      </w:r>
      <w:r w:rsidR="002B635B">
        <w:t>-кардиологического</w:t>
      </w:r>
      <w:r w:rsidRPr="004E7164">
        <w:t xml:space="preserve"> исследования от 16.08.2023 года на двух листах</w:t>
      </w:r>
      <w:r w:rsidR="001461DF">
        <w:t>;</w:t>
      </w:r>
    </w:p>
    <w:p w14:paraId="6DB2EC41" w14:textId="4A494713" w:rsidR="00632678" w:rsidRDefault="00632678" w:rsidP="00EE2788">
      <w:pPr>
        <w:pStyle w:val="ac"/>
        <w:numPr>
          <w:ilvl w:val="0"/>
          <w:numId w:val="30"/>
        </w:numPr>
        <w:jc w:val="both"/>
      </w:pPr>
      <w:r>
        <w:t>выписной эпикриз</w:t>
      </w:r>
      <w:r w:rsidR="0042203E">
        <w:t xml:space="preserve"> от 24.07.2023 г.</w:t>
      </w:r>
      <w:r>
        <w:t>;</w:t>
      </w:r>
    </w:p>
    <w:p w14:paraId="3ED85A06" w14:textId="3E8E3550" w:rsidR="00632678" w:rsidRDefault="00632678" w:rsidP="00EE2788">
      <w:pPr>
        <w:pStyle w:val="ac"/>
        <w:numPr>
          <w:ilvl w:val="0"/>
          <w:numId w:val="30"/>
        </w:numPr>
        <w:jc w:val="both"/>
      </w:pPr>
      <w:r>
        <w:t>направление на обследование</w:t>
      </w:r>
      <w:r w:rsidR="0042203E">
        <w:t xml:space="preserve"> от 24.07.2023 г.</w:t>
      </w:r>
      <w:r>
        <w:t>;</w:t>
      </w:r>
    </w:p>
    <w:p w14:paraId="06A7E27F" w14:textId="6D6BEE1E" w:rsidR="00632678" w:rsidRPr="00EE2788" w:rsidRDefault="00632678" w:rsidP="00EE2788">
      <w:pPr>
        <w:pStyle w:val="ac"/>
        <w:numPr>
          <w:ilvl w:val="0"/>
          <w:numId w:val="30"/>
        </w:numPr>
        <w:jc w:val="both"/>
      </w:pPr>
      <w:r>
        <w:t>стенограмма телефонного разговора от 13.09.2023 г.</w:t>
      </w:r>
    </w:p>
    <w:p w14:paraId="52710216" w14:textId="06B58E0D" w:rsidR="00EE2788" w:rsidRDefault="00EE2788" w:rsidP="00EE2788">
      <w:pPr>
        <w:ind w:firstLine="708"/>
        <w:jc w:val="both"/>
      </w:pPr>
      <w:r>
        <w:t>28.09.2023 г. адвокат в заседании коми</w:t>
      </w:r>
      <w:r w:rsidR="00C233FB">
        <w:t>ссии возражала против доводов заявления</w:t>
      </w:r>
      <w:r>
        <w:t xml:space="preserve"> и пояснил</w:t>
      </w:r>
      <w:r w:rsidR="00C233FB">
        <w:t>а</w:t>
      </w:r>
      <w:r>
        <w:t>, чт</w:t>
      </w:r>
      <w:r w:rsidR="00C233FB">
        <w:t xml:space="preserve">о </w:t>
      </w:r>
      <w:r w:rsidR="00A16D2F">
        <w:t>2</w:t>
      </w:r>
      <w:r w:rsidR="00E03198">
        <w:t>4</w:t>
      </w:r>
      <w:r w:rsidR="00A16D2F">
        <w:t>.07.2023 г. ей поступило уведомление от секретаря судь</w:t>
      </w:r>
      <w:r w:rsidR="002B635B">
        <w:t>и, где ее вызывали на 16.08.2023 г.</w:t>
      </w:r>
      <w:r w:rsidR="00A16D2F">
        <w:t xml:space="preserve"> для участия в судебном заседании. Она сразу же</w:t>
      </w:r>
      <w:r w:rsidR="002B635B">
        <w:t xml:space="preserve"> связалась с секретарем суда в </w:t>
      </w:r>
      <w:r w:rsidR="00C17762">
        <w:t>мессенджере</w:t>
      </w:r>
      <w:r w:rsidR="002B635B">
        <w:t xml:space="preserve"> и сообщила ей</w:t>
      </w:r>
      <w:r w:rsidR="00A16D2F">
        <w:t>, что у нее запись ко врачу</w:t>
      </w:r>
      <w:r w:rsidR="002B635B">
        <w:t xml:space="preserve"> на эту дату</w:t>
      </w:r>
      <w:r w:rsidR="00A16D2F">
        <w:t xml:space="preserve"> и она прибыть не сможет. В судебном заседании она была заменена другим адвокатом, заседание сорвано </w:t>
      </w:r>
      <w:r w:rsidR="002B635B">
        <w:t xml:space="preserve">по ее вине </w:t>
      </w:r>
      <w:r w:rsidR="00A16D2F">
        <w:t>не было.</w:t>
      </w:r>
    </w:p>
    <w:p w14:paraId="5AE9BD8D" w14:textId="266F519B" w:rsidR="0067036A" w:rsidRDefault="0067036A" w:rsidP="00EE2788">
      <w:pPr>
        <w:ind w:firstLine="708"/>
        <w:jc w:val="both"/>
      </w:pPr>
      <w:r>
        <w:t>После переписки с секретарем суда 2</w:t>
      </w:r>
      <w:r w:rsidR="00E03198">
        <w:t>4</w:t>
      </w:r>
      <w:r>
        <w:t>.07.2023 г. она</w:t>
      </w:r>
      <w:r w:rsidR="002B635B">
        <w:t xml:space="preserve"> дополнительно</w:t>
      </w:r>
      <w:r>
        <w:t xml:space="preserve"> созванивалась по телефону с секретарем суда</w:t>
      </w:r>
      <w:r w:rsidR="001A21ED">
        <w:t>, чтобы уточнить новую дату заседания, и ей сообщили, что после согласования секретарем с судьей было решено</w:t>
      </w:r>
      <w:r>
        <w:t>, что суд обратится за заменой</w:t>
      </w:r>
      <w:r w:rsidR="009228E2">
        <w:t xml:space="preserve"> защитника</w:t>
      </w:r>
      <w:r>
        <w:t xml:space="preserve"> в колл-центр, чтобы не затягивать сроки рассмотрения уголовного дела.</w:t>
      </w:r>
      <w:r w:rsidR="00F17F00">
        <w:t xml:space="preserve"> Каких-либо претензий к адвокату</w:t>
      </w:r>
      <w:r w:rsidR="002B635B">
        <w:t xml:space="preserve"> как</w:t>
      </w:r>
      <w:r w:rsidR="00F17F00">
        <w:t xml:space="preserve"> со стороны суда</w:t>
      </w:r>
      <w:r w:rsidR="002B635B">
        <w:t xml:space="preserve">, так и со стороны </w:t>
      </w:r>
      <w:r w:rsidR="001F7E87">
        <w:t>доверителя</w:t>
      </w:r>
      <w:r w:rsidR="00F17F00">
        <w:t xml:space="preserve"> не было.</w:t>
      </w:r>
    </w:p>
    <w:p w14:paraId="74455C70" w14:textId="63FA2043" w:rsidR="006D0C50" w:rsidRDefault="006D0C50" w:rsidP="006D0C50">
      <w:pPr>
        <w:ind w:firstLine="708"/>
        <w:jc w:val="both"/>
      </w:pPr>
      <w:r>
        <w:t>24.10.2023 г. адвокат в заседании комиссии поддержала доводы письменных объяснений.</w:t>
      </w:r>
    </w:p>
    <w:p w14:paraId="5469ED18" w14:textId="2DC097B5" w:rsidR="00EE2788" w:rsidRDefault="00EE2788" w:rsidP="00EE2788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071C318" w14:textId="77777777" w:rsidR="00D1398F" w:rsidRPr="00BD05AF" w:rsidRDefault="00D1398F" w:rsidP="00D1398F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Согласно </w:t>
      </w:r>
      <w:proofErr w:type="spellStart"/>
      <w:r w:rsidRPr="00BD05AF">
        <w:rPr>
          <w:szCs w:val="24"/>
        </w:rPr>
        <w:t>п.п</w:t>
      </w:r>
      <w:proofErr w:type="spellEnd"/>
      <w:r w:rsidRPr="00BD05AF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756181A" w14:textId="77777777" w:rsidR="00D1398F" w:rsidRPr="00BD05AF" w:rsidRDefault="00D1398F" w:rsidP="00D1398F">
      <w:pPr>
        <w:jc w:val="both"/>
        <w:rPr>
          <w:szCs w:val="24"/>
        </w:rPr>
      </w:pPr>
      <w:r w:rsidRPr="00BD05AF">
        <w:tab/>
      </w:r>
      <w:r w:rsidRPr="00BD05A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CE799FA" w14:textId="162E3779" w:rsidR="00D1398F" w:rsidRPr="00BD05AF" w:rsidRDefault="00D1398F" w:rsidP="00D1398F">
      <w:pPr>
        <w:jc w:val="both"/>
        <w:rPr>
          <w:szCs w:val="24"/>
        </w:rPr>
      </w:pPr>
      <w:r w:rsidRPr="00BD05AF">
        <w:rPr>
          <w:szCs w:val="24"/>
        </w:rPr>
        <w:tab/>
        <w:t xml:space="preserve">В </w:t>
      </w:r>
      <w:r w:rsidR="00C17762">
        <w:rPr>
          <w:szCs w:val="24"/>
        </w:rPr>
        <w:t>представлении выдвигается</w:t>
      </w:r>
      <w:r w:rsidRPr="00BD05AF">
        <w:rPr>
          <w:szCs w:val="24"/>
        </w:rPr>
        <w:t xml:space="preserve"> следующ</w:t>
      </w:r>
      <w:r w:rsidR="00C17762">
        <w:rPr>
          <w:szCs w:val="24"/>
        </w:rPr>
        <w:t>е</w:t>
      </w:r>
      <w:r w:rsidRPr="00BD05AF">
        <w:rPr>
          <w:szCs w:val="24"/>
        </w:rPr>
        <w:t>е дисциплинарн</w:t>
      </w:r>
      <w:r w:rsidR="00C17762">
        <w:rPr>
          <w:szCs w:val="24"/>
        </w:rPr>
        <w:t>о</w:t>
      </w:r>
      <w:r w:rsidRPr="00BD05AF">
        <w:rPr>
          <w:szCs w:val="24"/>
        </w:rPr>
        <w:t>е обвинени</w:t>
      </w:r>
      <w:r w:rsidR="00C17762">
        <w:rPr>
          <w:szCs w:val="24"/>
        </w:rPr>
        <w:t>е</w:t>
      </w:r>
      <w:r w:rsidRPr="00BD05AF">
        <w:rPr>
          <w:szCs w:val="24"/>
        </w:rPr>
        <w:t>:</w:t>
      </w:r>
    </w:p>
    <w:p w14:paraId="68785D4E" w14:textId="5BA1BBEF" w:rsidR="00D1398F" w:rsidRPr="00BD05AF" w:rsidRDefault="00D1398F" w:rsidP="002B635B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- </w:t>
      </w:r>
      <w:r w:rsidRPr="00BD05AF">
        <w:rPr>
          <w:color w:val="auto"/>
          <w:szCs w:val="24"/>
        </w:rPr>
        <w:t>адвокат</w:t>
      </w:r>
      <w:r>
        <w:rPr>
          <w:color w:val="auto"/>
          <w:szCs w:val="24"/>
        </w:rPr>
        <w:t xml:space="preserve"> Б</w:t>
      </w:r>
      <w:r w:rsidR="001461DF">
        <w:rPr>
          <w:color w:val="auto"/>
          <w:szCs w:val="24"/>
        </w:rPr>
        <w:t>.</w:t>
      </w:r>
      <w:r>
        <w:rPr>
          <w:color w:val="auto"/>
          <w:szCs w:val="24"/>
        </w:rPr>
        <w:t>А.Г</w:t>
      </w:r>
      <w:r w:rsidR="00242432">
        <w:rPr>
          <w:color w:val="auto"/>
          <w:szCs w:val="24"/>
        </w:rPr>
        <w:t>. фактически отказалась от защиты</w:t>
      </w:r>
      <w:r w:rsidR="00E03198">
        <w:rPr>
          <w:color w:val="auto"/>
          <w:szCs w:val="24"/>
        </w:rPr>
        <w:t>, принятой в порядке ст. 51 УПК РФ по уголовному делу в отношении К</w:t>
      </w:r>
      <w:r w:rsidR="001461DF">
        <w:rPr>
          <w:color w:val="auto"/>
          <w:szCs w:val="24"/>
        </w:rPr>
        <w:t>.</w:t>
      </w:r>
      <w:r w:rsidR="00E03198">
        <w:rPr>
          <w:color w:val="auto"/>
          <w:szCs w:val="24"/>
        </w:rPr>
        <w:t>М.Г., попросив суд заменить ее на судебном заседании 16.08.2023 г.</w:t>
      </w:r>
    </w:p>
    <w:p w14:paraId="6CA079B0" w14:textId="77777777" w:rsidR="00D1398F" w:rsidRDefault="00D1398F" w:rsidP="00D1398F">
      <w:pPr>
        <w:pStyle w:val="a9"/>
        <w:ind w:firstLine="708"/>
        <w:jc w:val="both"/>
      </w:pPr>
      <w:r w:rsidRPr="00BD05AF">
        <w:t xml:space="preserve"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</w:t>
      </w:r>
      <w:r w:rsidRPr="00BD05AF">
        <w:lastRenderedPageBreak/>
        <w:t>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F2CA2C0" w14:textId="77777777" w:rsidR="00896AC0" w:rsidRDefault="00896AC0" w:rsidP="00896AC0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</w:rPr>
        <w:t xml:space="preserve">В соответствии с </w:t>
      </w:r>
      <w:proofErr w:type="spellStart"/>
      <w:r>
        <w:rPr>
          <w:color w:val="auto"/>
          <w:szCs w:val="24"/>
        </w:rPr>
        <w:t>п.п</w:t>
      </w:r>
      <w:proofErr w:type="spellEnd"/>
      <w:r>
        <w:rPr>
          <w:color w:val="auto"/>
          <w:szCs w:val="24"/>
        </w:rPr>
        <w:t xml:space="preserve">. 6 п. 4 ст. 6 </w:t>
      </w:r>
      <w:r w:rsidRPr="00BD05AF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, </w:t>
      </w:r>
      <w:r w:rsidRPr="004E7164">
        <w:rPr>
          <w:szCs w:val="24"/>
        </w:rPr>
        <w:t>п.2 ст.13 Кодекса профессиональной этики адвоката</w:t>
      </w:r>
      <w:r>
        <w:rPr>
          <w:szCs w:val="24"/>
        </w:rPr>
        <w:t xml:space="preserve"> </w:t>
      </w:r>
      <w:r>
        <w:rPr>
          <w:rFonts w:eastAsia="Calibri"/>
          <w:color w:val="auto"/>
          <w:szCs w:val="24"/>
        </w:rPr>
        <w:t>адвокат не вправе</w:t>
      </w:r>
      <w:r>
        <w:rPr>
          <w:color w:val="auto"/>
          <w:szCs w:val="24"/>
          <w:shd w:val="clear" w:color="auto" w:fill="FFFFFF"/>
        </w:rPr>
        <w:t xml:space="preserve"> отказаться от принятой защиты. </w:t>
      </w:r>
    </w:p>
    <w:p w14:paraId="56BE6266" w14:textId="315328C9" w:rsidR="00896AC0" w:rsidRPr="00896AC0" w:rsidRDefault="00896AC0" w:rsidP="00896AC0">
      <w:pPr>
        <w:ind w:firstLine="708"/>
        <w:jc w:val="both"/>
        <w:rPr>
          <w:szCs w:val="24"/>
        </w:rPr>
      </w:pPr>
      <w:r>
        <w:rPr>
          <w:color w:val="auto"/>
          <w:szCs w:val="24"/>
          <w:shd w:val="clear" w:color="auto" w:fill="FFFFFF"/>
        </w:rPr>
        <w:t xml:space="preserve">Согласно </w:t>
      </w:r>
      <w:r w:rsidRPr="004E7164">
        <w:rPr>
          <w:szCs w:val="24"/>
        </w:rPr>
        <w:t xml:space="preserve">п.п.4 п.4.1 </w:t>
      </w:r>
      <w:r w:rsidRPr="004E7164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 w:rsidRPr="004E7164">
        <w:rPr>
          <w:szCs w:val="24"/>
        </w:rPr>
        <w:t>(утверждены решением Совета АП МО от 20.04.2022 года, протокол № 06/23-01)</w:t>
      </w:r>
      <w:r>
        <w:rPr>
          <w:szCs w:val="24"/>
        </w:rPr>
        <w:t xml:space="preserve"> назначение адвокатов в уголовном судопроизводстве исходит из принципа </w:t>
      </w:r>
      <w:r>
        <w:t>непрерывности защиты, который означает участие одного и того же адвоката в уголовном, гражданском или административном деле с момента назначения до полного исполнения принятых им на себя обязательств, за исключением случаев, предусмотренных законодательством и настоящими Правилами.</w:t>
      </w:r>
    </w:p>
    <w:p w14:paraId="6369348B" w14:textId="250F3203" w:rsidR="00D1398F" w:rsidRDefault="00D1398F" w:rsidP="00D1398F">
      <w:pPr>
        <w:ind w:firstLine="708"/>
        <w:jc w:val="both"/>
      </w:pPr>
      <w:r w:rsidRPr="00BD05AF">
        <w:t xml:space="preserve">В части </w:t>
      </w:r>
      <w:r w:rsidR="00E03198">
        <w:t xml:space="preserve">основного </w:t>
      </w:r>
      <w:r w:rsidRPr="00BD05AF">
        <w:t>довода</w:t>
      </w:r>
      <w:r w:rsidR="00E03198">
        <w:t xml:space="preserve"> представления о том</w:t>
      </w:r>
      <w:r w:rsidRPr="00BD05AF">
        <w:t xml:space="preserve">, что </w:t>
      </w:r>
      <w:r w:rsidRPr="00BD05AF">
        <w:rPr>
          <w:color w:val="auto"/>
          <w:szCs w:val="24"/>
        </w:rPr>
        <w:t>адво</w:t>
      </w:r>
      <w:r w:rsidR="00E03198">
        <w:rPr>
          <w:color w:val="auto"/>
          <w:szCs w:val="24"/>
        </w:rPr>
        <w:t>кат фактически отказалась от принятой на себя защиты и самоустранилась из уголовного дела</w:t>
      </w:r>
      <w:r w:rsidR="00896AC0">
        <w:rPr>
          <w:color w:val="auto"/>
          <w:szCs w:val="24"/>
        </w:rPr>
        <w:t xml:space="preserve"> в отношении Кондаурова М.Г.</w:t>
      </w:r>
      <w:r>
        <w:rPr>
          <w:color w:val="auto"/>
          <w:szCs w:val="24"/>
        </w:rPr>
        <w:t xml:space="preserve">, </w:t>
      </w:r>
      <w:r>
        <w:t>комиссия отмечает</w:t>
      </w:r>
      <w:r w:rsidRPr="00BD05AF">
        <w:t>, что указа</w:t>
      </w:r>
      <w:r w:rsidRPr="0027036A">
        <w:t>нный довод не подтвержден надлежащими, достоверными и допустимыми доказательствами.</w:t>
      </w:r>
    </w:p>
    <w:p w14:paraId="559E7675" w14:textId="01410657" w:rsidR="00E03198" w:rsidRDefault="00E03198" w:rsidP="00D1398F">
      <w:pPr>
        <w:ind w:firstLine="708"/>
        <w:jc w:val="both"/>
      </w:pPr>
      <w:r>
        <w:t>Так, комиссией установлено, что адвокат Б</w:t>
      </w:r>
      <w:r w:rsidR="001461DF">
        <w:t>.</w:t>
      </w:r>
      <w:r>
        <w:t>А.Г. приняла в установленном порядке поручение на защиту К</w:t>
      </w:r>
      <w:r w:rsidR="001461DF">
        <w:t>.</w:t>
      </w:r>
      <w:r>
        <w:t xml:space="preserve">М.Г. по уголовному делу в порядке ст. 51 УПК РФ. 24.07.2023 г. ей поступило сообщение в </w:t>
      </w:r>
      <w:r w:rsidR="00C17762">
        <w:t>мессенджере</w:t>
      </w:r>
      <w:r>
        <w:t xml:space="preserve"> от секретаря судебного заседания, в котором та сообщила о предполагаемом назначении судебного заседания на 16.08.2023 г. В ответ адвокат сообщила сотруднику суда, что на 16.08.2023 г. у нее назначено эхо-</w:t>
      </w:r>
      <w:r w:rsidR="001A21ED">
        <w:t>кардиографическое</w:t>
      </w:r>
      <w:r>
        <w:t xml:space="preserve"> исследование, запись на которое осуществляется заранее</w:t>
      </w:r>
      <w:r w:rsidR="001A21ED">
        <w:t>, и принять участие в заседании она не сможет. В качестве доказательства указанного обстоятельства адвокатом представлен соответствующи</w:t>
      </w:r>
      <w:r w:rsidR="00632678">
        <w:t>е</w:t>
      </w:r>
      <w:r w:rsidR="001A21ED">
        <w:t xml:space="preserve"> медицински</w:t>
      </w:r>
      <w:r w:rsidR="00632678">
        <w:t>е</w:t>
      </w:r>
      <w:r w:rsidR="001A21ED">
        <w:t xml:space="preserve"> документ</w:t>
      </w:r>
      <w:r w:rsidR="00632678">
        <w:t>ы</w:t>
      </w:r>
      <w:r w:rsidR="001A21ED">
        <w:t>: карта ЭХО-кардиографического исследования от 16.08.2023 г.</w:t>
      </w:r>
      <w:r w:rsidR="002C0BD8">
        <w:t xml:space="preserve">, </w:t>
      </w:r>
      <w:r w:rsidR="00632678">
        <w:t>выписной эпикриз от 24.07.2023 г.</w:t>
      </w:r>
      <w:r w:rsidR="002C0BD8">
        <w:t xml:space="preserve"> и направление на обследование от 24.07.2023 г.</w:t>
      </w:r>
    </w:p>
    <w:p w14:paraId="189C570E" w14:textId="40AECAD8" w:rsidR="001A21ED" w:rsidRDefault="001A21ED" w:rsidP="00D1398F">
      <w:pPr>
        <w:ind w:firstLine="708"/>
        <w:jc w:val="both"/>
      </w:pPr>
      <w:r>
        <w:t>В дальнейшем суд обратился с новой заявкой в колл-центр АПМО, судебное заседание было проведено</w:t>
      </w:r>
      <w:r w:rsidR="00896AC0">
        <w:t xml:space="preserve"> 16.08.2023 г.</w:t>
      </w:r>
      <w:r>
        <w:t xml:space="preserve"> с участием другого защитника в порядке ст. 51 УПК РФ.</w:t>
      </w:r>
    </w:p>
    <w:p w14:paraId="3D46DA6E" w14:textId="7D65537C" w:rsidR="0066216D" w:rsidRDefault="0066216D" w:rsidP="00D1398F">
      <w:pPr>
        <w:ind w:firstLine="708"/>
        <w:jc w:val="both"/>
      </w:pPr>
      <w:r>
        <w:t>Согласно п. 1 ст. 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процессе.</w:t>
      </w:r>
    </w:p>
    <w:p w14:paraId="64F56A70" w14:textId="1416BFF4" w:rsidR="0066216D" w:rsidRDefault="0066216D" w:rsidP="0066216D">
      <w:pPr>
        <w:ind w:firstLine="708"/>
        <w:jc w:val="both"/>
      </w:pPr>
      <w:r>
        <w:t xml:space="preserve">Норма, регулирующая схожую с рассматриваемой в настоящем дисциплинарном производстве ситуацию (аналогия закона), </w:t>
      </w:r>
      <w:proofErr w:type="spellStart"/>
      <w:r>
        <w:t>п.п</w:t>
      </w:r>
      <w:proofErr w:type="spellEnd"/>
      <w:r>
        <w:t xml:space="preserve">. 3 п. 6.1 Правил АПМО предусматривает, что адвокат, включенный в Список, не вправе в случае поступления поручения </w:t>
      </w:r>
      <w:r w:rsidRPr="0066216D">
        <w:rPr>
          <w:i/>
          <w:iCs/>
        </w:rPr>
        <w:t>без наличия уважительных причин</w:t>
      </w:r>
      <w:r>
        <w:t xml:space="preserve"> (очередной отпуск, </w:t>
      </w:r>
      <w:r w:rsidRPr="0066216D">
        <w:rPr>
          <w:i/>
          <w:iCs/>
        </w:rPr>
        <w:t>болезнь</w:t>
      </w:r>
      <w:r>
        <w:t>, участие в процессуальных действиях по иным делам) отказаться от его принятия.</w:t>
      </w:r>
    </w:p>
    <w:p w14:paraId="64ABD04F" w14:textId="3C9FFA0E" w:rsidR="001A21ED" w:rsidRDefault="001A21ED" w:rsidP="00D1398F">
      <w:pPr>
        <w:ind w:firstLine="708"/>
        <w:jc w:val="both"/>
      </w:pPr>
      <w:r>
        <w:t>Комиссия отмечает, что адвокат</w:t>
      </w:r>
      <w:r w:rsidR="0066216D">
        <w:t xml:space="preserve"> Б</w:t>
      </w:r>
      <w:r w:rsidR="001461DF">
        <w:t>.</w:t>
      </w:r>
      <w:r w:rsidR="0066216D">
        <w:t>А.Г.</w:t>
      </w:r>
      <w:r>
        <w:t>, действуя разумно и добросовестно, заблаговременно уведомила суд о невозможности прибыть в судебное заседание 16.08.2023г., в результате чего у суда была возможность в установленном порядке обратиться за заменой адвоката в порядке ст. 51 УПК РФ и судебное заседание не было сорвано. Наличие уважительных причин, обосновывающих невозможность явки адвоката в судебное заседание 16.08.2023 г., подтверждается надлежащим</w:t>
      </w:r>
      <w:r w:rsidR="002226CA">
        <w:t>и</w:t>
      </w:r>
      <w:r>
        <w:t xml:space="preserve"> медицинским</w:t>
      </w:r>
      <w:r w:rsidR="002226CA">
        <w:t>и</w:t>
      </w:r>
      <w:r>
        <w:t xml:space="preserve"> документ</w:t>
      </w:r>
      <w:r w:rsidR="002226CA">
        <w:t>ами</w:t>
      </w:r>
      <w:r>
        <w:t>, указанным выше.</w:t>
      </w:r>
    </w:p>
    <w:p w14:paraId="60174E4A" w14:textId="5F47F157" w:rsidR="0011656F" w:rsidRDefault="0011656F" w:rsidP="0011656F">
      <w:pPr>
        <w:autoSpaceDE w:val="0"/>
        <w:autoSpaceDN w:val="0"/>
        <w:adjustRightInd w:val="0"/>
        <w:ind w:firstLine="708"/>
        <w:jc w:val="both"/>
      </w:pPr>
      <w:r>
        <w:t>При описанных условиях комиссия не находит в действиях адвоката признаков отказа от защиты по уголовному делу в отношении К</w:t>
      </w:r>
      <w:r w:rsidR="001461DF">
        <w:t>.</w:t>
      </w:r>
      <w:r>
        <w:t>М.Г.</w:t>
      </w:r>
    </w:p>
    <w:p w14:paraId="7ADB9F9E" w14:textId="2ED007D5" w:rsidR="0011656F" w:rsidRPr="0011656F" w:rsidRDefault="0011656F" w:rsidP="0011656F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4"/>
        </w:rPr>
      </w:pPr>
      <w:r>
        <w:t xml:space="preserve">Кроме того, согласно п. 6 </w:t>
      </w:r>
      <w:r>
        <w:rPr>
          <w:rFonts w:eastAsia="Calibri"/>
          <w:color w:val="auto"/>
          <w:szCs w:val="24"/>
        </w:rPr>
        <w:t>Рекомендаций Совета ФПА РФ об обеспечении непрерывности защиты по назначению</w:t>
      </w:r>
      <w:r>
        <w:t xml:space="preserve"> </w:t>
      </w:r>
      <w:r>
        <w:rPr>
          <w:rFonts w:eastAsia="Calibri"/>
          <w:color w:val="auto"/>
          <w:szCs w:val="24"/>
        </w:rPr>
        <w:t xml:space="preserve">(утв. Решением Совета Федеральной палаты </w:t>
      </w:r>
      <w:r>
        <w:rPr>
          <w:rFonts w:eastAsia="Calibri"/>
          <w:color w:val="auto"/>
          <w:szCs w:val="24"/>
        </w:rPr>
        <w:lastRenderedPageBreak/>
        <w:t>адвокатов от 28.11.2019) освобождение адвоката от участия в уголовном деле в качестве защитника по назначению допускается исключительно в случаях, предусмотренных законом (принятие соответствующим должностным лицом в соответствии с требованиями закона мотивированного процессуального решения об отводе защитника при наличии законных оснований для этого, принятие отказа обвиняемого (подозреваемого) от защитника, вступление в дело адвоката по соглашению, ранее не принимавшего участия в деле, приостановление статуса адвоката и др.)</w:t>
      </w:r>
    </w:p>
    <w:p w14:paraId="32DF13AB" w14:textId="0B915E30" w:rsidR="001A21ED" w:rsidRDefault="00896AC0" w:rsidP="00D1398F">
      <w:pPr>
        <w:ind w:firstLine="708"/>
        <w:jc w:val="both"/>
      </w:pPr>
      <w:r>
        <w:t xml:space="preserve">Само по себе </w:t>
      </w:r>
      <w:r w:rsidR="0011656F">
        <w:t xml:space="preserve">принятие </w:t>
      </w:r>
      <w:r w:rsidR="001A21ED">
        <w:t>суд</w:t>
      </w:r>
      <w:r w:rsidR="0011656F">
        <w:t>ом процессуального решения</w:t>
      </w:r>
      <w:r w:rsidR="001A21ED">
        <w:t xml:space="preserve"> об обращении с заявкой о назначении нового защитника в порядке ст. 51 УПК РФ, а не отложение судебного заседания 16.08.2023 г. на другую дату, находится исключительно в сфере компетенции суда</w:t>
      </w:r>
      <w:r w:rsidR="0066216D">
        <w:t>,</w:t>
      </w:r>
      <w:r w:rsidR="001A21ED">
        <w:t xml:space="preserve"> и не может быть основанием для привлечения адвоката</w:t>
      </w:r>
      <w:r>
        <w:t xml:space="preserve"> Б</w:t>
      </w:r>
      <w:r w:rsidR="001461DF">
        <w:t>.</w:t>
      </w:r>
      <w:r>
        <w:t>А.Г.</w:t>
      </w:r>
      <w:r w:rsidR="001A21ED">
        <w:t xml:space="preserve"> к дисциплинарной ответственности.</w:t>
      </w:r>
    </w:p>
    <w:p w14:paraId="7F37CA82" w14:textId="6C53C735" w:rsidR="001A5A81" w:rsidRDefault="001A5A81" w:rsidP="001A5A81">
      <w:pPr>
        <w:ind w:firstLine="708"/>
        <w:jc w:val="both"/>
      </w:pPr>
      <w:r>
        <w:t xml:space="preserve">Также комиссия неоднократно ранее отмечала, что в силу фидуциарного характера </w:t>
      </w:r>
      <w:r w:rsidRPr="00A54250">
        <w:rPr>
          <w:szCs w:val="24"/>
        </w:rPr>
        <w:t>отношени</w:t>
      </w:r>
      <w:r>
        <w:rPr>
          <w:szCs w:val="24"/>
        </w:rPr>
        <w:t>й</w:t>
      </w:r>
      <w:r w:rsidRPr="00A54250">
        <w:rPr>
          <w:szCs w:val="24"/>
        </w:rPr>
        <w:t xml:space="preserve"> между адвокатом и доверителем только </w:t>
      </w:r>
      <w:r>
        <w:rPr>
          <w:szCs w:val="24"/>
        </w:rPr>
        <w:t>последний</w:t>
      </w:r>
      <w:r w:rsidRPr="00A54250">
        <w:rPr>
          <w:szCs w:val="24"/>
        </w:rPr>
        <w:t xml:space="preserve"> вправе ставить вопрос о надлежащем качестве оказания юридической помощи, в т.ч. </w:t>
      </w:r>
      <w:r>
        <w:rPr>
          <w:szCs w:val="24"/>
        </w:rPr>
        <w:t>об отказе адвоката от принятой на себя защиты</w:t>
      </w:r>
      <w:r w:rsidRPr="00A54250">
        <w:rPr>
          <w:szCs w:val="24"/>
        </w:rPr>
        <w:t>.</w:t>
      </w:r>
      <w:r>
        <w:rPr>
          <w:szCs w:val="24"/>
        </w:rPr>
        <w:t xml:space="preserve"> На момент рассмотрения дисциплинарного производства доверитель К</w:t>
      </w:r>
      <w:r w:rsidR="001461DF">
        <w:rPr>
          <w:szCs w:val="24"/>
        </w:rPr>
        <w:t>.</w:t>
      </w:r>
      <w:r>
        <w:rPr>
          <w:szCs w:val="24"/>
        </w:rPr>
        <w:t>М.Г. с жалобой на действия (бездействие) адвоката Б</w:t>
      </w:r>
      <w:r w:rsidR="001461DF">
        <w:rPr>
          <w:szCs w:val="24"/>
        </w:rPr>
        <w:t>.</w:t>
      </w:r>
      <w:r>
        <w:rPr>
          <w:szCs w:val="24"/>
        </w:rPr>
        <w:t>А.Г. не обращался.</w:t>
      </w:r>
    </w:p>
    <w:p w14:paraId="1218425A" w14:textId="0626D192" w:rsidR="00D1398F" w:rsidRDefault="002B635B" w:rsidP="00D1398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представления</w:t>
      </w:r>
      <w:r w:rsidR="00D1398F">
        <w:rPr>
          <w:rFonts w:eastAsia="Calibri"/>
          <w:color w:val="auto"/>
          <w:szCs w:val="24"/>
        </w:rPr>
        <w:t xml:space="preserve"> не подтверждаются материалами дисциплинарного производства.</w:t>
      </w:r>
    </w:p>
    <w:p w14:paraId="47B62E84" w14:textId="6D0CF371" w:rsidR="00D1398F" w:rsidRDefault="00D1398F" w:rsidP="00D1398F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 w:rsidR="00C9173D">
        <w:rPr>
          <w:rFonts w:eastAsia="Calibri"/>
          <w:color w:val="auto"/>
          <w:szCs w:val="24"/>
        </w:rPr>
        <w:t>ствиях адвоката Б</w:t>
      </w:r>
      <w:r w:rsidR="001461DF">
        <w:rPr>
          <w:rFonts w:eastAsia="Calibri"/>
          <w:color w:val="auto"/>
          <w:szCs w:val="24"/>
        </w:rPr>
        <w:t>.</w:t>
      </w:r>
      <w:r w:rsidR="00C9173D">
        <w:rPr>
          <w:rFonts w:eastAsia="Calibri"/>
          <w:color w:val="auto"/>
          <w:szCs w:val="24"/>
        </w:rPr>
        <w:t xml:space="preserve">А.Г.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 w:rsidR="00C9173D">
        <w:rPr>
          <w:rFonts w:eastAsia="Calibri"/>
          <w:color w:val="auto"/>
          <w:szCs w:val="24"/>
        </w:rPr>
        <w:t>ной этики адвоката.</w:t>
      </w:r>
    </w:p>
    <w:p w14:paraId="33236428" w14:textId="77777777" w:rsidR="00D1398F" w:rsidRPr="00497C6B" w:rsidRDefault="00D1398F" w:rsidP="00D1398F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FC62314" w14:textId="77777777" w:rsidR="00D1398F" w:rsidRPr="00497C6B" w:rsidRDefault="00D1398F" w:rsidP="00D1398F">
      <w:pPr>
        <w:ind w:firstLine="708"/>
        <w:jc w:val="both"/>
        <w:rPr>
          <w:rFonts w:eastAsia="Calibri"/>
          <w:color w:val="auto"/>
          <w:szCs w:val="24"/>
        </w:rPr>
      </w:pPr>
    </w:p>
    <w:p w14:paraId="1F3C9A39" w14:textId="77777777" w:rsidR="00D1398F" w:rsidRPr="00B87BAA" w:rsidRDefault="00D1398F" w:rsidP="00D1398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72F53C2B" w14:textId="77777777" w:rsidR="00D1398F" w:rsidRPr="00497C6B" w:rsidRDefault="00D1398F" w:rsidP="00D1398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512380E" w14:textId="33010971" w:rsidR="00D1398F" w:rsidRDefault="00D1398F" w:rsidP="002B635B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 w:rsidR="00C9173D">
        <w:rPr>
          <w:rFonts w:eastAsia="Calibri"/>
          <w:color w:val="auto"/>
          <w:szCs w:val="24"/>
        </w:rPr>
        <w:t>Б</w:t>
      </w:r>
      <w:r w:rsidR="001461DF">
        <w:rPr>
          <w:rFonts w:eastAsia="Calibri"/>
          <w:color w:val="auto"/>
          <w:szCs w:val="24"/>
        </w:rPr>
        <w:t>.</w:t>
      </w:r>
      <w:r w:rsidR="00C9173D">
        <w:rPr>
          <w:rFonts w:eastAsia="Calibri"/>
          <w:color w:val="auto"/>
          <w:szCs w:val="24"/>
        </w:rPr>
        <w:t>А</w:t>
      </w:r>
      <w:r w:rsidR="001461DF">
        <w:rPr>
          <w:rFonts w:eastAsia="Calibri"/>
          <w:color w:val="auto"/>
          <w:szCs w:val="24"/>
        </w:rPr>
        <w:t>.</w:t>
      </w:r>
      <w:r w:rsidR="00C9173D">
        <w:rPr>
          <w:rFonts w:eastAsia="Calibri"/>
          <w:color w:val="auto"/>
          <w:szCs w:val="24"/>
        </w:rPr>
        <w:t>Г</w:t>
      </w:r>
      <w:r w:rsidR="001461DF">
        <w:rPr>
          <w:rFonts w:eastAsia="Calibri"/>
          <w:color w:val="auto"/>
          <w:szCs w:val="24"/>
        </w:rPr>
        <w:t xml:space="preserve">. </w:t>
      </w:r>
      <w:r w:rsidRPr="00497C6B">
        <w:rPr>
          <w:rFonts w:eastAsia="Calibri"/>
          <w:color w:val="auto"/>
          <w:szCs w:val="24"/>
        </w:rPr>
        <w:t xml:space="preserve">в виду отсутствия </w:t>
      </w:r>
      <w:r w:rsidRPr="00497C6B">
        <w:t>в е</w:t>
      </w:r>
      <w:r w:rsidR="00C9173D"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C9173D">
        <w:t>.</w:t>
      </w:r>
    </w:p>
    <w:p w14:paraId="66FD436E" w14:textId="77777777" w:rsidR="00D1398F" w:rsidRDefault="00D1398F" w:rsidP="00D1398F">
      <w:pPr>
        <w:jc w:val="both"/>
      </w:pPr>
    </w:p>
    <w:p w14:paraId="4F3085F4" w14:textId="77777777" w:rsidR="00D1398F" w:rsidRDefault="00D1398F" w:rsidP="00D1398F">
      <w:pPr>
        <w:rPr>
          <w:rFonts w:eastAsia="Calibri"/>
          <w:color w:val="auto"/>
          <w:szCs w:val="24"/>
        </w:rPr>
      </w:pPr>
    </w:p>
    <w:p w14:paraId="138FB44A" w14:textId="77777777" w:rsidR="00D1398F" w:rsidRPr="00A10F1A" w:rsidRDefault="00D1398F" w:rsidP="00D1398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B043BC6" w14:textId="77777777" w:rsidR="00D1398F" w:rsidRPr="005B7097" w:rsidRDefault="00D1398F" w:rsidP="00D1398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3D2AB38" w14:textId="77777777" w:rsidR="00EE2788" w:rsidRPr="00373315" w:rsidRDefault="00EE2788" w:rsidP="00EE2788">
      <w:pPr>
        <w:jc w:val="both"/>
        <w:rPr>
          <w:rFonts w:eastAsia="Calibri"/>
          <w:color w:val="auto"/>
          <w:szCs w:val="24"/>
        </w:rPr>
      </w:pPr>
    </w:p>
    <w:p w14:paraId="5EBEBE03" w14:textId="77777777" w:rsidR="00EE2788" w:rsidRDefault="00EE2788" w:rsidP="00EE2788">
      <w:pPr>
        <w:jc w:val="both"/>
      </w:pPr>
    </w:p>
    <w:p w14:paraId="568C56C0" w14:textId="77777777" w:rsidR="00EE2788" w:rsidRDefault="00EE2788" w:rsidP="00EE2788">
      <w:pPr>
        <w:jc w:val="both"/>
      </w:pPr>
    </w:p>
    <w:p w14:paraId="60E8DF89" w14:textId="77777777" w:rsidR="00EE2788" w:rsidRDefault="00EE2788" w:rsidP="00EE2788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28763" w14:textId="77777777" w:rsidR="00DC64A2" w:rsidRDefault="00DC64A2">
      <w:r>
        <w:separator/>
      </w:r>
    </w:p>
  </w:endnote>
  <w:endnote w:type="continuationSeparator" w:id="0">
    <w:p w14:paraId="1F64DAE1" w14:textId="77777777" w:rsidR="00DC64A2" w:rsidRDefault="00DC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2D71" w14:textId="77777777" w:rsidR="00DC64A2" w:rsidRDefault="00DC64A2">
      <w:r>
        <w:separator/>
      </w:r>
    </w:p>
  </w:footnote>
  <w:footnote w:type="continuationSeparator" w:id="0">
    <w:p w14:paraId="6C126CC1" w14:textId="77777777" w:rsidR="00DC64A2" w:rsidRDefault="00DC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257FB7E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F7E87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52487E"/>
    <w:multiLevelType w:val="hybridMultilevel"/>
    <w:tmpl w:val="5B50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D15C2"/>
    <w:multiLevelType w:val="hybridMultilevel"/>
    <w:tmpl w:val="CD3A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9047589">
    <w:abstractNumId w:val="24"/>
  </w:num>
  <w:num w:numId="2" w16cid:durableId="1566064055">
    <w:abstractNumId w:val="8"/>
  </w:num>
  <w:num w:numId="3" w16cid:durableId="1284389463">
    <w:abstractNumId w:val="26"/>
  </w:num>
  <w:num w:numId="4" w16cid:durableId="923489366">
    <w:abstractNumId w:val="0"/>
  </w:num>
  <w:num w:numId="5" w16cid:durableId="699666150">
    <w:abstractNumId w:val="1"/>
  </w:num>
  <w:num w:numId="6" w16cid:durableId="1381857597">
    <w:abstractNumId w:val="10"/>
  </w:num>
  <w:num w:numId="7" w16cid:durableId="2133085328">
    <w:abstractNumId w:val="11"/>
  </w:num>
  <w:num w:numId="8" w16cid:durableId="734401188">
    <w:abstractNumId w:val="6"/>
  </w:num>
  <w:num w:numId="9" w16cid:durableId="6214981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47728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9462065">
    <w:abstractNumId w:val="27"/>
  </w:num>
  <w:num w:numId="12" w16cid:durableId="1474058955">
    <w:abstractNumId w:val="3"/>
  </w:num>
  <w:num w:numId="13" w16cid:durableId="1069958249">
    <w:abstractNumId w:val="17"/>
  </w:num>
  <w:num w:numId="14" w16cid:durableId="2147118666">
    <w:abstractNumId w:val="25"/>
  </w:num>
  <w:num w:numId="15" w16cid:durableId="14096164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412080">
    <w:abstractNumId w:val="2"/>
  </w:num>
  <w:num w:numId="17" w16cid:durableId="16342917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257820">
    <w:abstractNumId w:val="22"/>
  </w:num>
  <w:num w:numId="19" w16cid:durableId="818809899">
    <w:abstractNumId w:val="16"/>
  </w:num>
  <w:num w:numId="20" w16cid:durableId="2033724070">
    <w:abstractNumId w:val="9"/>
  </w:num>
  <w:num w:numId="21" w16cid:durableId="1047682121">
    <w:abstractNumId w:val="13"/>
  </w:num>
  <w:num w:numId="22" w16cid:durableId="1376464981">
    <w:abstractNumId w:val="15"/>
  </w:num>
  <w:num w:numId="23" w16cid:durableId="1445267644">
    <w:abstractNumId w:val="23"/>
  </w:num>
  <w:num w:numId="24" w16cid:durableId="1678264609">
    <w:abstractNumId w:val="4"/>
  </w:num>
  <w:num w:numId="25" w16cid:durableId="1003975519">
    <w:abstractNumId w:val="12"/>
  </w:num>
  <w:num w:numId="26" w16cid:durableId="1731423718">
    <w:abstractNumId w:val="18"/>
  </w:num>
  <w:num w:numId="27" w16cid:durableId="670379780">
    <w:abstractNumId w:val="21"/>
  </w:num>
  <w:num w:numId="28" w16cid:durableId="1839609261">
    <w:abstractNumId w:val="5"/>
  </w:num>
  <w:num w:numId="29" w16cid:durableId="1580092124">
    <w:abstractNumId w:val="19"/>
  </w:num>
  <w:num w:numId="30" w16cid:durableId="1776093833">
    <w:abstractNumId w:val="20"/>
  </w:num>
  <w:num w:numId="31" w16cid:durableId="803932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39C"/>
    <w:rsid w:val="00072877"/>
    <w:rsid w:val="0007544D"/>
    <w:rsid w:val="00083581"/>
    <w:rsid w:val="000916B9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56F"/>
    <w:rsid w:val="0012034B"/>
    <w:rsid w:val="00121682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61D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76E7B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1ED"/>
    <w:rsid w:val="001A3CC5"/>
    <w:rsid w:val="001A4CB9"/>
    <w:rsid w:val="001A52C6"/>
    <w:rsid w:val="001A56CB"/>
    <w:rsid w:val="001A5A81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0B2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7E87"/>
    <w:rsid w:val="00200AAA"/>
    <w:rsid w:val="002051C4"/>
    <w:rsid w:val="0020569C"/>
    <w:rsid w:val="002103F5"/>
    <w:rsid w:val="0021101C"/>
    <w:rsid w:val="0021102A"/>
    <w:rsid w:val="00211997"/>
    <w:rsid w:val="0021629E"/>
    <w:rsid w:val="00217728"/>
    <w:rsid w:val="00221268"/>
    <w:rsid w:val="00222384"/>
    <w:rsid w:val="002226CA"/>
    <w:rsid w:val="00222EC9"/>
    <w:rsid w:val="00224B3C"/>
    <w:rsid w:val="00226551"/>
    <w:rsid w:val="0023017B"/>
    <w:rsid w:val="00230A33"/>
    <w:rsid w:val="00231B04"/>
    <w:rsid w:val="00233111"/>
    <w:rsid w:val="002348DA"/>
    <w:rsid w:val="00235AC4"/>
    <w:rsid w:val="0023702C"/>
    <w:rsid w:val="002377C2"/>
    <w:rsid w:val="002418E4"/>
    <w:rsid w:val="00242432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635B"/>
    <w:rsid w:val="002C0004"/>
    <w:rsid w:val="002C0BD8"/>
    <w:rsid w:val="002C1482"/>
    <w:rsid w:val="002C5DB9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1100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03E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86DF9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16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809"/>
    <w:rsid w:val="005475AF"/>
    <w:rsid w:val="00550AE9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E2B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2678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216D"/>
    <w:rsid w:val="00664D92"/>
    <w:rsid w:val="006657C0"/>
    <w:rsid w:val="00670165"/>
    <w:rsid w:val="0067036A"/>
    <w:rsid w:val="006717B1"/>
    <w:rsid w:val="00672371"/>
    <w:rsid w:val="00673C02"/>
    <w:rsid w:val="006740D4"/>
    <w:rsid w:val="006758F0"/>
    <w:rsid w:val="00675E2E"/>
    <w:rsid w:val="006818DB"/>
    <w:rsid w:val="0068287A"/>
    <w:rsid w:val="0068358E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0C50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37DF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1645"/>
    <w:rsid w:val="00795461"/>
    <w:rsid w:val="00795DB8"/>
    <w:rsid w:val="0079695D"/>
    <w:rsid w:val="00797D91"/>
    <w:rsid w:val="007A1C92"/>
    <w:rsid w:val="007A1DFC"/>
    <w:rsid w:val="007A3B65"/>
    <w:rsid w:val="007A43BA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4CCC"/>
    <w:rsid w:val="00827713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AC0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D7108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28E2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6D2F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0F1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63E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2E2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E08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E81"/>
    <w:rsid w:val="00BE0F88"/>
    <w:rsid w:val="00BE1511"/>
    <w:rsid w:val="00BE22B0"/>
    <w:rsid w:val="00BE23A4"/>
    <w:rsid w:val="00BE3768"/>
    <w:rsid w:val="00BE5E22"/>
    <w:rsid w:val="00BE65FC"/>
    <w:rsid w:val="00BE6C85"/>
    <w:rsid w:val="00BE75F5"/>
    <w:rsid w:val="00BF1183"/>
    <w:rsid w:val="00BF28F8"/>
    <w:rsid w:val="00BF5F55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17762"/>
    <w:rsid w:val="00C22C7F"/>
    <w:rsid w:val="00C233FB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173D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334F"/>
    <w:rsid w:val="00D01786"/>
    <w:rsid w:val="00D04201"/>
    <w:rsid w:val="00D0656E"/>
    <w:rsid w:val="00D11F82"/>
    <w:rsid w:val="00D1398F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A4C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4A2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660"/>
    <w:rsid w:val="00DF4A4C"/>
    <w:rsid w:val="00E0049C"/>
    <w:rsid w:val="00E01774"/>
    <w:rsid w:val="00E01C07"/>
    <w:rsid w:val="00E02F44"/>
    <w:rsid w:val="00E03198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2788"/>
    <w:rsid w:val="00EE604F"/>
    <w:rsid w:val="00EE6FD3"/>
    <w:rsid w:val="00EE7AF0"/>
    <w:rsid w:val="00EF3C57"/>
    <w:rsid w:val="00EF4AF6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17F00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9D9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BF13-7235-443E-B3D3-610CA522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1637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2023-11-08T06:28:00Z</cp:lastPrinted>
  <dcterms:created xsi:type="dcterms:W3CDTF">2023-11-08T06:28:00Z</dcterms:created>
  <dcterms:modified xsi:type="dcterms:W3CDTF">2023-11-21T14:23:00Z</dcterms:modified>
</cp:coreProperties>
</file>